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学生宿舍管理要求：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宿舍管理人员（含教官）必须按照学校要求在学生就寝后执行夜间巡更，每小时签到一次（可以是巡更时或处理学生违纪时的照片），至次日上午学生起床。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宿舍管理人员（含教官）于工作日当日晚自习上课时间开始上班，必须到宿舍楼值班室开始执勤。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宿舍管理人员（含教官）工作内容：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学生回宿舍    晚自习后学生回宿舍，抓紧时间洗漱，准备就寝。宿舍管理人员（含教官）值班，维持宿舍楼秩序。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学生就寝    学生在熄灯铃响以后，监督、督促学生按时就寝，检查学生不能串宿舍、不能在宿舍外活动。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（3）巡更     学生就寝后，按时巡更，每小时签到一次（可以是巡更时或处理学生违纪时的照片），至次日上午学生起床。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（4）起床    次日早晨，起床铃响以后，督促所有学生按时起床，不能有不按时起床的学生。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（5）内务    按照军事化管理要求，学生整理内务，要求：床铺、被褥叠放整齐，物品摆放规范，行李箱、鞋等整齐摆放床下。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（6）卫生    宿舍内地面、墙面、窗台台面、洗漱台面、厕所干净卫生。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（7）学生仪容仪表    学生出宿舍时检查学生仪容仪表，要求学生出宿舍时按照学校要求着装，不允许学生着便装出宿舍。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（8）早操    管理全体学生出早操（特殊情况以学校通知为准），学生因病等原因不能出操的要有班主任的假条或当日值班主任允许，否则必须按时跑操。跑操要求队伍整齐，口号响亮，人员齐全。不能跑操的学生要有必要的安排（由政教处安排其他活动，不能在操场边站立一堆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（9）打饭    学生打饭必须排队，有序打饭。管理人员要维持学生打饭秩序，避免因打饭造成学生之间产生矛盾，甚至造成打架斗殴。（此项工作根据学校安排待定）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（10）宿舍内管理   宿舍管理人员要切实负责，检查学生在宿舍内的活动，杜绝学生吸烟（含女生）、喝酒、聚会、赌博等违纪、违法活动。学校严禁学生带手机进校，管理人员发现学生带有手机，要及时处理（可暂时没收，之后交政教处。如学生不给，不可与学生发生矛盾，记下哪个学生，之后报给政教处处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(11)公物     宿舍管理人员（含教官）应负责管理好学校公物，及时检查学校公物，督促/监督学生维护好学校公物，出现学生损坏公物，要及时报告政教处处理，按价赔偿。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4、宿舍管理人员（含教官）遇到特殊情况，不能值班的，要提前告知学校，并提前更换顶替人员，不能出现空岗、缺岗。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5、出现因宿舍管理人员（含教官）疏于职守而造成的事故，管理人员（管理公司）应承担责任，造成的经济损失，管理人员（管理公司）要承担损失。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6、宿舍管理公司应提供必要的保证金，以保证服务质量。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D05AE3"/>
    <w:multiLevelType w:val="singleLevel"/>
    <w:tmpl w:val="A7D05AE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15A47888"/>
    <w:multiLevelType w:val="singleLevel"/>
    <w:tmpl w:val="15A47888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kMTYyZmVhOWYyNGZhNzhmNTUyZDlhY2I5YjRmZTQifQ=="/>
  </w:docVars>
  <w:rsids>
    <w:rsidRoot w:val="00000000"/>
    <w:rsid w:val="1E786D7F"/>
    <w:rsid w:val="32A55811"/>
    <w:rsid w:val="75926BC4"/>
    <w:rsid w:val="7626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2024-02-19T13:06:00Z</dcterms:created>
  <dc:creator>Administrator</dc:creator>
  <cp:lastModifiedBy>数控新手</cp:lastModifiedBy>
  <dcterms:modified xsi:type="dcterms:W3CDTF">2024-02-19T15:09:26Z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8EFEABCCB32B48E59C808126FB211B4F_12</vt:lpwstr>
  </property>
</Properties>
</file>